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584" w:rsidRPr="00EC43F6" w:rsidRDefault="005D55D1" w:rsidP="00DD6584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</w:t>
      </w:r>
      <w:bookmarkStart w:id="0" w:name="_GoBack"/>
      <w:bookmarkEnd w:id="0"/>
    </w:p>
    <w:p w:rsidR="00DD6584" w:rsidRPr="00EC43F6" w:rsidRDefault="00DD6584" w:rsidP="00DD6584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C43F6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4C38C5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</w:t>
      </w:r>
      <w:r w:rsidR="004C38C5">
        <w:rPr>
          <w:rFonts w:ascii="Times New Roman" w:hAnsi="Times New Roman" w:cs="Times New Roman"/>
          <w:sz w:val="24"/>
          <w:szCs w:val="24"/>
        </w:rPr>
        <w:t xml:space="preserve">ние настоящих Условий Подрядчику </w:t>
      </w:r>
      <w:r w:rsidRPr="00355908">
        <w:rPr>
          <w:rFonts w:ascii="Times New Roman" w:hAnsi="Times New Roman" w:cs="Times New Roman"/>
          <w:sz w:val="24"/>
          <w:szCs w:val="24"/>
        </w:rPr>
        <w:t>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</w:t>
      </w:r>
      <w:r w:rsidR="004C38C5">
        <w:rPr>
          <w:rFonts w:ascii="Times New Roman" w:hAnsi="Times New Roman" w:cs="Times New Roman"/>
          <w:sz w:val="24"/>
          <w:szCs w:val="24"/>
        </w:rPr>
        <w:t xml:space="preserve">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Подрядчиком</w:t>
      </w:r>
      <w:r w:rsidR="004C3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A978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разрешение на работу, патент или иной предусмотренный законодательством документ, подтверждающий право на работу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8E6423" w:rsidRPr="00355908">
        <w:rPr>
          <w:rFonts w:ascii="Times New Roman" w:hAnsi="Times New Roman" w:cs="Times New Roman"/>
          <w:sz w:val="24"/>
          <w:szCs w:val="24"/>
        </w:rPr>
        <w:t>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4B300C" w:rsidRPr="00355908">
        <w:rPr>
          <w:rFonts w:ascii="Times New Roman" w:hAnsi="Times New Roman" w:cs="Times New Roman"/>
          <w:sz w:val="24"/>
          <w:szCs w:val="24"/>
        </w:rPr>
        <w:t>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082EEA" w:rsidRPr="00355908">
        <w:rPr>
          <w:rFonts w:ascii="Times New Roman" w:hAnsi="Times New Roman" w:cs="Times New Roman"/>
          <w:sz w:val="24"/>
          <w:szCs w:val="24"/>
        </w:rPr>
        <w:t>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0B66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обязуется предоставить документальное подтверждение вышеуказанных условий в отношении каждого привлекаемого </w:t>
      </w:r>
      <w:r w:rsidR="00830FF4" w:rsidRPr="00355908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Подрядчик</w:t>
      </w:r>
      <w:r w:rsidR="00690E6A">
        <w:rPr>
          <w:rFonts w:ascii="Times New Roman" w:hAnsi="Times New Roman" w:cs="Times New Roman"/>
          <w:sz w:val="24"/>
          <w:szCs w:val="24"/>
        </w:rPr>
        <w:t xml:space="preserve"> </w:t>
      </w:r>
      <w:r w:rsidR="00082EEA" w:rsidRPr="00355908">
        <w:rPr>
          <w:rFonts w:ascii="Times New Roman" w:hAnsi="Times New Roman" w:cs="Times New Roman"/>
          <w:sz w:val="24"/>
          <w:szCs w:val="24"/>
        </w:rPr>
        <w:t>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DD6584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Одновременно с указанной в настоящем пункте информацией Подрядчик</w:t>
      </w:r>
      <w:r w:rsidR="00690E6A">
        <w:rPr>
          <w:rFonts w:ascii="Times New Roman" w:hAnsi="Times New Roman" w:cs="Times New Roman"/>
          <w:sz w:val="24"/>
          <w:szCs w:val="24"/>
        </w:rPr>
        <w:t xml:space="preserve"> </w:t>
      </w:r>
      <w:r w:rsidRPr="004106E1">
        <w:rPr>
          <w:rFonts w:ascii="Times New Roman" w:hAnsi="Times New Roman" w:cs="Times New Roman"/>
          <w:sz w:val="24"/>
          <w:szCs w:val="24"/>
        </w:rPr>
        <w:t>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для согласования привлечения иностранного персонала.</w:t>
      </w:r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гарантирует Заказчику соблюдение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или привлекаемыми им к выполнению работ лицами указанных нормативных правовых актов 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обязуется возместить Заказчику убытки и любые иные расходы, понесенные последним в связи с нарушением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6. Указанные в настоящих Условия требования к Подрядчику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применяются в равной степени к привлекаемым им субподрядчикам/субисполнителям.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>связанные с исполнением Подрядчиком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настоящих Условий Подрядчик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243D" w:rsidRPr="0005243D" w:rsidRDefault="0005243D" w:rsidP="0005243D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43D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A87291"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531" w:rsidRDefault="00FA1531" w:rsidP="000420E4">
      <w:pPr>
        <w:spacing w:after="0" w:line="240" w:lineRule="auto"/>
      </w:pPr>
      <w:r>
        <w:separator/>
      </w:r>
    </w:p>
  </w:endnote>
  <w:end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531" w:rsidRDefault="00FA1531" w:rsidP="000420E4">
      <w:pPr>
        <w:spacing w:after="0" w:line="240" w:lineRule="auto"/>
      </w:pPr>
      <w:r>
        <w:separator/>
      </w:r>
    </w:p>
  </w:footnote>
  <w:foot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5243D"/>
    <w:rsid w:val="00082EEA"/>
    <w:rsid w:val="000B66B2"/>
    <w:rsid w:val="000F4914"/>
    <w:rsid w:val="000F4F2C"/>
    <w:rsid w:val="00202301"/>
    <w:rsid w:val="00206DC0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C38C5"/>
    <w:rsid w:val="004E3687"/>
    <w:rsid w:val="004F54C4"/>
    <w:rsid w:val="005176EF"/>
    <w:rsid w:val="005D54B2"/>
    <w:rsid w:val="005D55D1"/>
    <w:rsid w:val="005F3CF0"/>
    <w:rsid w:val="00635E2E"/>
    <w:rsid w:val="006546A7"/>
    <w:rsid w:val="00690E6A"/>
    <w:rsid w:val="007A7406"/>
    <w:rsid w:val="007F7757"/>
    <w:rsid w:val="00830FF4"/>
    <w:rsid w:val="008E6423"/>
    <w:rsid w:val="00A87291"/>
    <w:rsid w:val="00A908AC"/>
    <w:rsid w:val="00A97808"/>
    <w:rsid w:val="00AE2E70"/>
    <w:rsid w:val="00B75DEE"/>
    <w:rsid w:val="00BD04B3"/>
    <w:rsid w:val="00BE7854"/>
    <w:rsid w:val="00C11980"/>
    <w:rsid w:val="00C5355B"/>
    <w:rsid w:val="00C63430"/>
    <w:rsid w:val="00D3782D"/>
    <w:rsid w:val="00DD6584"/>
    <w:rsid w:val="00E6214F"/>
    <w:rsid w:val="00EC43F6"/>
    <w:rsid w:val="00ED4CB4"/>
    <w:rsid w:val="00F037FD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F91F3"/>
  <w15:docId w15:val="{E38BCF2F-93BB-4F0A-B216-E7C33B98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5">
    <w:name w:val="Основной текст (5)_"/>
    <w:link w:val="50"/>
    <w:rsid w:val="00DD658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D658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43D2E-DC02-4EDC-8E73-5A534E25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Маршина Лилия Александровна</cp:lastModifiedBy>
  <cp:revision>21</cp:revision>
  <dcterms:created xsi:type="dcterms:W3CDTF">2024-10-25T08:17:00Z</dcterms:created>
  <dcterms:modified xsi:type="dcterms:W3CDTF">2024-11-22T08:27:00Z</dcterms:modified>
</cp:coreProperties>
</file>